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BF037" w14:textId="3DA4AEE7" w:rsidR="00867DCE" w:rsidRPr="00644109" w:rsidRDefault="00536E70" w:rsidP="00ED6DDB">
      <w:pPr>
        <w:spacing w:line="360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644109">
        <w:rPr>
          <w:rFonts w:ascii="Arial" w:hAnsi="Arial" w:cs="Arial"/>
          <w:b/>
          <w:bCs/>
          <w:color w:val="000000" w:themeColor="text1"/>
        </w:rPr>
        <w:t>i</w:t>
      </w:r>
      <w:r w:rsidR="000237B7" w:rsidRPr="00644109">
        <w:rPr>
          <w:rFonts w:ascii="Arial" w:hAnsi="Arial" w:cs="Arial"/>
          <w:b/>
          <w:bCs/>
          <w:color w:val="000000" w:themeColor="text1"/>
        </w:rPr>
        <w:t>fm mate. Less mistakes in packaging and assembly</w:t>
      </w:r>
    </w:p>
    <w:p w14:paraId="6BEF622C" w14:textId="5996109E" w:rsidR="00AE5A96" w:rsidRPr="00644109" w:rsidRDefault="00AE5A96" w:rsidP="00ED6DDB">
      <w:pPr>
        <w:spacing w:line="360" w:lineRule="auto"/>
        <w:jc w:val="both"/>
        <w:rPr>
          <w:rFonts w:ascii="Arial" w:hAnsi="Arial" w:cs="Arial"/>
          <w:b/>
          <w:bCs/>
          <w:color w:val="000000" w:themeColor="text1"/>
        </w:rPr>
      </w:pPr>
    </w:p>
    <w:p w14:paraId="6D08671F" w14:textId="67E08A36" w:rsidR="00AE5A96" w:rsidRPr="00644109" w:rsidRDefault="00AE5A96" w:rsidP="00ED6DDB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 w:rsidRPr="00644109">
        <w:rPr>
          <w:rFonts w:ascii="Arial" w:hAnsi="Arial" w:cs="Arial"/>
          <w:color w:val="000000" w:themeColor="text1"/>
        </w:rPr>
        <w:t xml:space="preserve">Designed specifically to provide </w:t>
      </w:r>
      <w:r w:rsidR="00D87A6A" w:rsidRPr="00644109">
        <w:rPr>
          <w:rFonts w:ascii="Arial" w:hAnsi="Arial" w:cs="Arial"/>
          <w:color w:val="000000" w:themeColor="text1"/>
        </w:rPr>
        <w:t>training</w:t>
      </w:r>
      <w:r w:rsidR="00536E70" w:rsidRPr="00644109">
        <w:rPr>
          <w:rFonts w:ascii="Arial" w:hAnsi="Arial" w:cs="Arial"/>
          <w:color w:val="000000" w:themeColor="text1"/>
        </w:rPr>
        <w:t>, guidance</w:t>
      </w:r>
      <w:r w:rsidR="00D87A6A" w:rsidRPr="00644109">
        <w:rPr>
          <w:rFonts w:ascii="Arial" w:hAnsi="Arial" w:cs="Arial"/>
          <w:color w:val="000000" w:themeColor="text1"/>
        </w:rPr>
        <w:t xml:space="preserve"> and </w:t>
      </w:r>
      <w:r w:rsidRPr="00644109">
        <w:rPr>
          <w:rFonts w:ascii="Arial" w:hAnsi="Arial" w:cs="Arial"/>
          <w:color w:val="000000" w:themeColor="text1"/>
        </w:rPr>
        <w:t>support for manual packing and assembly tasks, the novel ifm mate assistance system tracks the movement of a worker’s hands to ensure</w:t>
      </w:r>
      <w:r w:rsidR="00536E70" w:rsidRPr="00644109">
        <w:rPr>
          <w:rFonts w:ascii="Arial" w:hAnsi="Arial" w:cs="Arial"/>
          <w:color w:val="000000" w:themeColor="text1"/>
        </w:rPr>
        <w:t xml:space="preserve"> </w:t>
      </w:r>
      <w:r w:rsidRPr="00644109">
        <w:rPr>
          <w:rFonts w:ascii="Arial" w:hAnsi="Arial" w:cs="Arial"/>
          <w:color w:val="000000" w:themeColor="text1"/>
        </w:rPr>
        <w:t xml:space="preserve">they have selected the right components in the correct sequence. Should they miss a component or deviate from the pre-programmed </w:t>
      </w:r>
      <w:r w:rsidR="00D87A6A" w:rsidRPr="00644109">
        <w:rPr>
          <w:rFonts w:ascii="Arial" w:hAnsi="Arial" w:cs="Arial"/>
          <w:color w:val="000000" w:themeColor="text1"/>
        </w:rPr>
        <w:t xml:space="preserve">digital work instruction </w:t>
      </w:r>
      <w:r w:rsidRPr="00644109">
        <w:rPr>
          <w:rFonts w:ascii="Arial" w:hAnsi="Arial" w:cs="Arial"/>
          <w:color w:val="000000" w:themeColor="text1"/>
        </w:rPr>
        <w:t>sequence, the system provides an alert so that the error can be corrected immediately.</w:t>
      </w:r>
    </w:p>
    <w:p w14:paraId="11F55C2A" w14:textId="0CDD838A" w:rsidR="00AE5A96" w:rsidRPr="00644109" w:rsidRDefault="00AE5A96" w:rsidP="00ED6DDB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290BF52A" w14:textId="2EF1C305" w:rsidR="00AE5A96" w:rsidRPr="00644109" w:rsidRDefault="00AE5A96" w:rsidP="00ED6DDB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 w:rsidRPr="00644109">
        <w:rPr>
          <w:rFonts w:ascii="Arial" w:hAnsi="Arial" w:cs="Arial"/>
          <w:color w:val="000000" w:themeColor="text1"/>
        </w:rPr>
        <w:t xml:space="preserve">Typical applications include packing, where items have to be picked from multiple containers and placed in a box in the correct order, and </w:t>
      </w:r>
      <w:r w:rsidR="00F369EB" w:rsidRPr="00644109">
        <w:rPr>
          <w:rFonts w:ascii="Arial" w:hAnsi="Arial" w:cs="Arial"/>
          <w:color w:val="000000" w:themeColor="text1"/>
        </w:rPr>
        <w:t xml:space="preserve">product assembly, where components are taken from containers in a </w:t>
      </w:r>
      <w:r w:rsidR="00A542FC" w:rsidRPr="00644109">
        <w:rPr>
          <w:rFonts w:ascii="Arial" w:hAnsi="Arial" w:cs="Arial"/>
          <w:color w:val="000000" w:themeColor="text1"/>
        </w:rPr>
        <w:t>pre-set</w:t>
      </w:r>
      <w:r w:rsidR="00F369EB" w:rsidRPr="00644109">
        <w:rPr>
          <w:rFonts w:ascii="Arial" w:hAnsi="Arial" w:cs="Arial"/>
          <w:color w:val="000000" w:themeColor="text1"/>
        </w:rPr>
        <w:t xml:space="preserve"> sequence and mounted on the workpiece.</w:t>
      </w:r>
      <w:r w:rsidR="00A92045" w:rsidRPr="00644109">
        <w:rPr>
          <w:rFonts w:ascii="Arial" w:hAnsi="Arial" w:cs="Arial"/>
          <w:color w:val="000000" w:themeColor="text1"/>
        </w:rPr>
        <w:t xml:space="preserve"> The system can also be used as a training aid, guiding workers</w:t>
      </w:r>
      <w:r w:rsidR="00D87A6A" w:rsidRPr="00644109">
        <w:rPr>
          <w:rFonts w:ascii="Arial" w:hAnsi="Arial" w:cs="Arial"/>
          <w:color w:val="000000" w:themeColor="text1"/>
        </w:rPr>
        <w:t xml:space="preserve"> step-by-step</w:t>
      </w:r>
      <w:r w:rsidR="00A92045" w:rsidRPr="00644109">
        <w:rPr>
          <w:rFonts w:ascii="Arial" w:hAnsi="Arial" w:cs="Arial"/>
          <w:color w:val="000000" w:themeColor="text1"/>
        </w:rPr>
        <w:t xml:space="preserve"> through an unfamiliar process</w:t>
      </w:r>
      <w:r w:rsidR="00D87A6A" w:rsidRPr="00644109">
        <w:rPr>
          <w:rFonts w:ascii="Arial" w:hAnsi="Arial" w:cs="Arial"/>
          <w:color w:val="000000" w:themeColor="text1"/>
        </w:rPr>
        <w:t xml:space="preserve"> by way of a video sequence or image</w:t>
      </w:r>
      <w:r w:rsidR="00A92045" w:rsidRPr="00644109">
        <w:rPr>
          <w:rFonts w:ascii="Arial" w:hAnsi="Arial" w:cs="Arial"/>
          <w:color w:val="000000" w:themeColor="text1"/>
        </w:rPr>
        <w:t>.</w:t>
      </w:r>
    </w:p>
    <w:p w14:paraId="10CA5172" w14:textId="3CA33E36" w:rsidR="00AE5A96" w:rsidRPr="00644109" w:rsidRDefault="00AE5A96" w:rsidP="00ED6DDB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12EA8597" w14:textId="5E415723" w:rsidR="00F369EB" w:rsidRPr="00644109" w:rsidRDefault="00AE5A96" w:rsidP="00ED6DDB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 w:rsidRPr="00644109">
        <w:rPr>
          <w:rFonts w:ascii="Arial" w:hAnsi="Arial" w:cs="Arial"/>
          <w:color w:val="000000" w:themeColor="text1"/>
        </w:rPr>
        <w:t xml:space="preserve">The ifm mate system has three essential elements: a computing unit, the ifm mate software, and a </w:t>
      </w:r>
      <w:r w:rsidR="009D3513" w:rsidRPr="00644109">
        <w:rPr>
          <w:rFonts w:ascii="Arial" w:hAnsi="Arial" w:cs="Arial"/>
          <w:color w:val="000000" w:themeColor="text1"/>
        </w:rPr>
        <w:t>combined 2D/</w:t>
      </w:r>
      <w:r w:rsidRPr="00644109">
        <w:rPr>
          <w:rFonts w:ascii="Arial" w:hAnsi="Arial" w:cs="Arial"/>
          <w:color w:val="000000" w:themeColor="text1"/>
        </w:rPr>
        <w:t>3D camera</w:t>
      </w:r>
      <w:r w:rsidR="00DD07E8" w:rsidRPr="00644109">
        <w:rPr>
          <w:rFonts w:ascii="Arial" w:hAnsi="Arial" w:cs="Arial"/>
          <w:color w:val="000000" w:themeColor="text1"/>
        </w:rPr>
        <w:t xml:space="preserve"> which tracks the workers hands at all times and</w:t>
      </w:r>
      <w:r w:rsidRPr="00644109">
        <w:rPr>
          <w:rFonts w:ascii="Arial" w:hAnsi="Arial" w:cs="Arial"/>
          <w:color w:val="000000" w:themeColor="text1"/>
        </w:rPr>
        <w:t xml:space="preserve"> captures both video and still images. Also available is a display screen that </w:t>
      </w:r>
      <w:r w:rsidR="00F369EB" w:rsidRPr="00644109">
        <w:rPr>
          <w:rFonts w:ascii="Arial" w:hAnsi="Arial" w:cs="Arial"/>
          <w:color w:val="000000" w:themeColor="text1"/>
        </w:rPr>
        <w:t>clearly shows</w:t>
      </w:r>
      <w:r w:rsidRPr="00644109">
        <w:rPr>
          <w:rFonts w:ascii="Arial" w:hAnsi="Arial" w:cs="Arial"/>
          <w:color w:val="000000" w:themeColor="text1"/>
        </w:rPr>
        <w:t xml:space="preserve"> </w:t>
      </w:r>
      <w:r w:rsidR="00F369EB" w:rsidRPr="00644109">
        <w:rPr>
          <w:rFonts w:ascii="Arial" w:hAnsi="Arial" w:cs="Arial"/>
          <w:color w:val="000000" w:themeColor="text1"/>
        </w:rPr>
        <w:t>the location of the next component or items to be selected and the locations from which components have already been taken. The camera is typically mounted above a table or bench where the assembly or packing takes place, while the screen is positioned in a location where it is easily visible to the worker.</w:t>
      </w:r>
    </w:p>
    <w:p w14:paraId="3B200C7A" w14:textId="578B77B7" w:rsidR="00F369EB" w:rsidRPr="00644109" w:rsidRDefault="00F369EB" w:rsidP="00ED6DDB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47110CAC" w14:textId="14FA2321" w:rsidR="00697F6B" w:rsidRPr="00644109" w:rsidRDefault="00F369EB" w:rsidP="00ED6DDB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 w:rsidRPr="00644109">
        <w:rPr>
          <w:rFonts w:ascii="Arial" w:hAnsi="Arial" w:cs="Arial"/>
          <w:color w:val="000000" w:themeColor="text1"/>
        </w:rPr>
        <w:t xml:space="preserve">Freely programmable, the ifm mate system can be quickly and easily adapted to suit a wide range of tasks and </w:t>
      </w:r>
      <w:r w:rsidR="00A92045" w:rsidRPr="00644109">
        <w:rPr>
          <w:rFonts w:ascii="Arial" w:hAnsi="Arial" w:cs="Arial"/>
          <w:color w:val="000000" w:themeColor="text1"/>
        </w:rPr>
        <w:t xml:space="preserve">it </w:t>
      </w:r>
      <w:r w:rsidRPr="00644109">
        <w:rPr>
          <w:rFonts w:ascii="Arial" w:hAnsi="Arial" w:cs="Arial"/>
          <w:color w:val="000000" w:themeColor="text1"/>
        </w:rPr>
        <w:t>is equally suitable for use with right</w:t>
      </w:r>
      <w:r w:rsidR="00D708DA" w:rsidRPr="00644109">
        <w:rPr>
          <w:rFonts w:ascii="Arial" w:hAnsi="Arial" w:cs="Arial"/>
          <w:color w:val="000000" w:themeColor="text1"/>
        </w:rPr>
        <w:t xml:space="preserve"> </w:t>
      </w:r>
      <w:r w:rsidRPr="00644109">
        <w:rPr>
          <w:rFonts w:ascii="Arial" w:hAnsi="Arial" w:cs="Arial"/>
          <w:color w:val="000000" w:themeColor="text1"/>
        </w:rPr>
        <w:t>and left-handed workers. In practice it helps to increase productivity and it virtually eliminates costly packing or assembly errors, thereby improving quality and minimising the risk of customer complaints.</w:t>
      </w:r>
    </w:p>
    <w:p w14:paraId="5DC03E79" w14:textId="332993C8" w:rsidR="00A92045" w:rsidRPr="00644109" w:rsidRDefault="00A92045" w:rsidP="00ED6DDB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5D1721BE" w14:textId="23EC2100" w:rsidR="00A92045" w:rsidRPr="00644109" w:rsidRDefault="00A92045" w:rsidP="00A92045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644109">
        <w:rPr>
          <w:rFonts w:ascii="Arial" w:hAnsi="Arial" w:cs="Arial"/>
          <w:color w:val="000000" w:themeColor="text1"/>
        </w:rPr>
        <w:t>=== END ===</w:t>
      </w:r>
    </w:p>
    <w:p w14:paraId="34BABDE4" w14:textId="7B1392D7" w:rsidR="00A92045" w:rsidRPr="00644109" w:rsidRDefault="00A92045" w:rsidP="00ED6DDB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38F53918" w14:textId="5FD4E1F4" w:rsidR="00A92045" w:rsidRPr="00644109" w:rsidRDefault="00A92045" w:rsidP="00ED6DDB">
      <w:pPr>
        <w:spacing w:line="360" w:lineRule="auto"/>
        <w:jc w:val="both"/>
        <w:rPr>
          <w:rFonts w:ascii="Arial" w:hAnsi="Arial" w:cs="Arial"/>
          <w:b/>
          <w:bCs/>
          <w:color w:val="000000" w:themeColor="text1"/>
        </w:rPr>
      </w:pPr>
      <w:r w:rsidRPr="00644109">
        <w:rPr>
          <w:rFonts w:ascii="Arial" w:hAnsi="Arial" w:cs="Arial"/>
          <w:color w:val="000000" w:themeColor="text1"/>
        </w:rPr>
        <w:t>(271 words)</w:t>
      </w:r>
    </w:p>
    <w:sectPr w:rsidR="00A92045" w:rsidRPr="00644109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414889" w14:textId="77777777" w:rsidR="00EB2426" w:rsidRDefault="00EB2426" w:rsidP="001E5315">
      <w:r>
        <w:separator/>
      </w:r>
    </w:p>
  </w:endnote>
  <w:endnote w:type="continuationSeparator" w:id="0">
    <w:p w14:paraId="7E0391AB" w14:textId="77777777" w:rsidR="00EB2426" w:rsidRDefault="00EB2426" w:rsidP="001E53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63CEC8" w14:textId="77777777" w:rsidR="00EB2426" w:rsidRDefault="00EB2426" w:rsidP="001E5315">
      <w:r>
        <w:separator/>
      </w:r>
    </w:p>
  </w:footnote>
  <w:footnote w:type="continuationSeparator" w:id="0">
    <w:p w14:paraId="1072EE2C" w14:textId="77777777" w:rsidR="00EB2426" w:rsidRDefault="00EB2426" w:rsidP="001E53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4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F6B"/>
    <w:rsid w:val="000237B7"/>
    <w:rsid w:val="0009394C"/>
    <w:rsid w:val="001970A5"/>
    <w:rsid w:val="001E5315"/>
    <w:rsid w:val="002C7E66"/>
    <w:rsid w:val="00536E70"/>
    <w:rsid w:val="00644109"/>
    <w:rsid w:val="00670614"/>
    <w:rsid w:val="00697F6B"/>
    <w:rsid w:val="009D3513"/>
    <w:rsid w:val="00A542FC"/>
    <w:rsid w:val="00A92045"/>
    <w:rsid w:val="00AE5A96"/>
    <w:rsid w:val="00D708DA"/>
    <w:rsid w:val="00D87A6A"/>
    <w:rsid w:val="00DD07E8"/>
    <w:rsid w:val="00EB2426"/>
    <w:rsid w:val="00ED6DDB"/>
    <w:rsid w:val="00F36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CC9AD6"/>
  <w15:chartTrackingRefBased/>
  <w15:docId w15:val="{195F3177-3D35-0D42-9105-03699AEE2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87A6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87A6A"/>
  </w:style>
  <w:style w:type="paragraph" w:styleId="Footer">
    <w:name w:val="footer"/>
    <w:basedOn w:val="Normal"/>
    <w:link w:val="FooterChar"/>
    <w:uiPriority w:val="99"/>
    <w:unhideWhenUsed/>
    <w:rsid w:val="00D87A6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87A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273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Corrie, Samantha</cp:lastModifiedBy>
  <cp:revision>9</cp:revision>
  <dcterms:created xsi:type="dcterms:W3CDTF">2022-11-15T08:01:00Z</dcterms:created>
  <dcterms:modified xsi:type="dcterms:W3CDTF">2022-11-29T16:06:00Z</dcterms:modified>
</cp:coreProperties>
</file>